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45" w:type="dxa"/>
        <w:tblInd w:w="-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145"/>
      </w:tblGrid>
      <w:tr w:rsidR="00DE6118" w:rsidTr="003449E0">
        <w:trPr>
          <w:trHeight w:val="8220"/>
        </w:trPr>
        <w:tc>
          <w:tcPr>
            <w:tcW w:w="16145" w:type="dxa"/>
          </w:tcPr>
          <w:p w:rsidR="00DE6118" w:rsidRPr="00DC3361" w:rsidRDefault="009367AD" w:rsidP="009367AD">
            <w:pPr>
              <w:tabs>
                <w:tab w:val="left" w:pos="2060"/>
              </w:tabs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  <w:r w:rsidR="00DC3361"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>Илсхан</w:t>
            </w:r>
            <w:r w:rsidR="00DC3361"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>юртовск</w:t>
            </w:r>
            <w:r w:rsidR="00DC3361"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>ое</w:t>
            </w:r>
            <w:r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сельско</w:t>
            </w:r>
            <w:r w:rsidR="00DC3361"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поселени</w:t>
            </w:r>
            <w:r w:rsidR="00DC3361" w:rsidRPr="00DC336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tbl>
            <w:tblPr>
              <w:tblW w:w="0" w:type="auto"/>
              <w:jc w:val="center"/>
              <w:tblInd w:w="1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576"/>
              <w:gridCol w:w="2957"/>
              <w:gridCol w:w="991"/>
              <w:gridCol w:w="1277"/>
              <w:gridCol w:w="1843"/>
              <w:gridCol w:w="1134"/>
              <w:gridCol w:w="1019"/>
              <w:gridCol w:w="2182"/>
            </w:tblGrid>
            <w:tr w:rsidR="00712A7C" w:rsidRPr="00DE6118" w:rsidTr="00712A7C">
              <w:trPr>
                <w:trHeight w:val="1495"/>
                <w:jc w:val="center"/>
              </w:trPr>
              <w:tc>
                <w:tcPr>
                  <w:tcW w:w="576" w:type="dxa"/>
                </w:tcPr>
                <w:p w:rsidR="00712A7C" w:rsidRPr="00343B58" w:rsidRDefault="00712A7C" w:rsidP="00682C34">
                  <w:pPr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№</w:t>
                  </w:r>
                </w:p>
                <w:p w:rsidR="00712A7C" w:rsidRPr="00343B58" w:rsidRDefault="00712A7C" w:rsidP="00682C34">
                  <w:pPr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п/п</w:t>
                  </w:r>
                </w:p>
              </w:tc>
              <w:tc>
                <w:tcPr>
                  <w:tcW w:w="2957" w:type="dxa"/>
                </w:tcPr>
                <w:p w:rsidR="00712A7C" w:rsidRPr="00343B58" w:rsidRDefault="00712A7C" w:rsidP="00682C34">
                  <w:pPr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Адрес установки и эксплуатации РК</w:t>
                  </w:r>
                </w:p>
              </w:tc>
              <w:tc>
                <w:tcPr>
                  <w:tcW w:w="991" w:type="dxa"/>
                </w:tcPr>
                <w:p w:rsidR="00712A7C" w:rsidRPr="00343B58" w:rsidRDefault="00712A7C" w:rsidP="00682C34">
                  <w:pPr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№ РК по карте</w:t>
                  </w:r>
                </w:p>
              </w:tc>
              <w:tc>
                <w:tcPr>
                  <w:tcW w:w="1277" w:type="dxa"/>
                </w:tcPr>
                <w:p w:rsidR="00712A7C" w:rsidRPr="00343B58" w:rsidRDefault="00712A7C" w:rsidP="00682C34">
                  <w:pPr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Вид РК</w:t>
                  </w:r>
                </w:p>
              </w:tc>
              <w:tc>
                <w:tcPr>
                  <w:tcW w:w="1843" w:type="dxa"/>
                </w:tcPr>
                <w:p w:rsidR="00712A7C" w:rsidRPr="00343B58" w:rsidRDefault="00712A7C" w:rsidP="00682C34">
                  <w:pPr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Тип РК</w:t>
                  </w:r>
                </w:p>
              </w:tc>
              <w:tc>
                <w:tcPr>
                  <w:tcW w:w="1134" w:type="dxa"/>
                </w:tcPr>
                <w:p w:rsidR="00712A7C" w:rsidRPr="00343B58" w:rsidRDefault="00712A7C" w:rsidP="00682C34">
                  <w:pPr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Размер РК</w:t>
                  </w:r>
                </w:p>
              </w:tc>
              <w:tc>
                <w:tcPr>
                  <w:tcW w:w="1019" w:type="dxa"/>
                </w:tcPr>
                <w:p w:rsidR="00712A7C" w:rsidRPr="00343B58" w:rsidRDefault="00712A7C" w:rsidP="00682C34">
                  <w:pPr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Кол-во сторон</w:t>
                  </w:r>
                </w:p>
              </w:tc>
              <w:tc>
                <w:tcPr>
                  <w:tcW w:w="2182" w:type="dxa"/>
                </w:tcPr>
                <w:p w:rsidR="00712A7C" w:rsidRPr="00343B58" w:rsidRDefault="00712A7C" w:rsidP="00682C34">
                  <w:pPr>
                    <w:rPr>
                      <w:b/>
                      <w:sz w:val="24"/>
                      <w:szCs w:val="24"/>
                    </w:rPr>
                  </w:pPr>
                  <w:r w:rsidRPr="00343B58">
                    <w:rPr>
                      <w:b/>
                      <w:sz w:val="24"/>
                      <w:szCs w:val="24"/>
                    </w:rPr>
                    <w:t>Общая площадь инфармационного поля РК, кв.м.</w:t>
                  </w:r>
                </w:p>
              </w:tc>
            </w:tr>
            <w:tr w:rsidR="00712A7C" w:rsidRPr="00DE6118" w:rsidTr="00712A7C">
              <w:trPr>
                <w:trHeight w:val="953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 w:rsidRPr="00DE6118">
                    <w:t>1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682C34">
                  <w:r w:rsidRPr="00DE6118">
                    <w:t>ЧР, Гудермесский р-он, с.Илсхан-Юрт, пересечение улиц Шоссейная-Главная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9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 w:rsidP="00682C34">
                  <w:r w:rsidRPr="00DE6118">
                    <w:t>Билборд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 w:rsidP="00682C34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 w:rsidP="00682C34">
                  <w:r w:rsidRPr="00DE6118">
                    <w:t>3х6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 w:rsidP="00682C34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 w:rsidP="00682C34">
                  <w:r w:rsidRPr="00DE6118">
                    <w:t>18,0</w:t>
                  </w:r>
                </w:p>
              </w:tc>
            </w:tr>
            <w:tr w:rsidR="00712A7C" w:rsidRPr="00DE6118" w:rsidTr="00712A7C">
              <w:trPr>
                <w:trHeight w:val="969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 w:rsidRPr="00DE6118">
                    <w:t>2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682C34">
                  <w:r w:rsidRPr="00DE6118">
                    <w:t>ЧР, Гудермесский р-он, с.Илсхан-Юрт, пересечение улиц Шоссейная- Верхолазова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4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Билборд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3х6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18,0</w:t>
                  </w:r>
                </w:p>
              </w:tc>
            </w:tr>
            <w:tr w:rsidR="00712A7C" w:rsidRPr="00DE6118" w:rsidTr="00712A7C">
              <w:trPr>
                <w:trHeight w:val="620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3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пересечение улиц Шоссейная - 5 я Малая Заречная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3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Билборд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3х6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18,0</w:t>
                  </w:r>
                </w:p>
              </w:tc>
            </w:tr>
            <w:tr w:rsidR="00712A7C" w:rsidRPr="00DE6118" w:rsidTr="00712A7C">
              <w:trPr>
                <w:trHeight w:val="520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4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пересечение улиц Шоссейная-Заречная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2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Билборд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3х6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18,0</w:t>
                  </w:r>
                </w:p>
              </w:tc>
            </w:tr>
            <w:tr w:rsidR="00712A7C" w:rsidRPr="00DE6118" w:rsidTr="00712A7C">
              <w:trPr>
                <w:trHeight w:val="580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5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на юг, 500 м. от улицы Заречная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1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Билборд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3х6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18,0</w:t>
                  </w:r>
                </w:p>
              </w:tc>
            </w:tr>
            <w:tr w:rsidR="00712A7C" w:rsidRPr="00DE6118" w:rsidTr="00712A7C">
              <w:trPr>
                <w:trHeight w:val="520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6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пересечение улиц Главная –А.Кадырова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10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 w:rsidP="00682C34">
                  <w:r w:rsidRPr="00DE6118">
                    <w:t>Кронштейн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 w:rsidP="00682C34">
                  <w:r w:rsidRPr="00DE6118">
                    <w:t>1,2х1,8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 w:rsidP="00682C34">
                  <w:r w:rsidRPr="00DE6118">
                    <w:t>2,16</w:t>
                  </w:r>
                </w:p>
              </w:tc>
            </w:tr>
            <w:tr w:rsidR="00712A7C" w:rsidRPr="00DE6118" w:rsidTr="00712A7C">
              <w:trPr>
                <w:trHeight w:val="1327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7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пересечение улиц Главная-Большая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11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 w:rsidP="00682C34">
                  <w:r w:rsidRPr="00DE6118">
                    <w:t>Кронштейн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 w:rsidP="00682C34">
                  <w:r w:rsidRPr="00DE6118">
                    <w:t>1,2х1,8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 w:rsidP="00682C34">
                  <w:r w:rsidRPr="00DE6118">
                    <w:t>2,16</w:t>
                  </w:r>
                </w:p>
              </w:tc>
            </w:tr>
            <w:tr w:rsidR="00712A7C" w:rsidRPr="00DE6118" w:rsidTr="00712A7C">
              <w:trPr>
                <w:trHeight w:val="560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lastRenderedPageBreak/>
                    <w:t>8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пересечение улиц Главная - Красивая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12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Кронштейн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1,2х1,8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2,16</w:t>
                  </w:r>
                </w:p>
              </w:tc>
            </w:tr>
            <w:tr w:rsidR="00712A7C" w:rsidRPr="00DE6118" w:rsidTr="00712A7C">
              <w:trPr>
                <w:trHeight w:val="500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9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ул.Главная, 600 м. от трассы Гудермес-Курчалой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13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Кронштейн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1,2х1,8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2,16</w:t>
                  </w:r>
                </w:p>
              </w:tc>
            </w:tr>
            <w:tr w:rsidR="00712A7C" w:rsidRPr="00DE6118" w:rsidTr="00712A7C">
              <w:trPr>
                <w:trHeight w:val="560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10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пересечение улиц Главная – 1-я Лесная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14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Кронштейн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1,2х1,8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2,16</w:t>
                  </w:r>
                </w:p>
              </w:tc>
            </w:tr>
            <w:tr w:rsidR="00712A7C" w:rsidRPr="00DE6118" w:rsidTr="00712A7C">
              <w:trPr>
                <w:trHeight w:val="540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11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пересечение улиц  Верхолазова – 1-я Нижняя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5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Кронштейн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1,2х1,8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2,16</w:t>
                  </w:r>
                </w:p>
              </w:tc>
            </w:tr>
            <w:tr w:rsidR="00712A7C" w:rsidRPr="00DE6118" w:rsidTr="00712A7C">
              <w:trPr>
                <w:trHeight w:val="520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12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улица Большая напротив СДК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6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Кронштейн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1,2х1,8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2,16</w:t>
                  </w:r>
                </w:p>
              </w:tc>
            </w:tr>
            <w:tr w:rsidR="00712A7C" w:rsidRPr="00DE6118" w:rsidTr="00712A7C">
              <w:trPr>
                <w:trHeight w:val="399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13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улица Верхолазова, напротив с/администрации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7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Кронштейн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1,2х1,8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2,16</w:t>
                  </w:r>
                </w:p>
              </w:tc>
            </w:tr>
            <w:tr w:rsidR="00712A7C" w:rsidRPr="00DE6118" w:rsidTr="00712A7C">
              <w:trPr>
                <w:trHeight w:val="1261"/>
                <w:jc w:val="center"/>
              </w:trPr>
              <w:tc>
                <w:tcPr>
                  <w:tcW w:w="576" w:type="dxa"/>
                </w:tcPr>
                <w:p w:rsidR="00712A7C" w:rsidRPr="00DE6118" w:rsidRDefault="00712A7C" w:rsidP="00682C34">
                  <w:r>
                    <w:t>14</w:t>
                  </w:r>
                </w:p>
              </w:tc>
              <w:tc>
                <w:tcPr>
                  <w:tcW w:w="2957" w:type="dxa"/>
                </w:tcPr>
                <w:p w:rsidR="00712A7C" w:rsidRPr="00DE6118" w:rsidRDefault="00712A7C" w:rsidP="00DE6118">
                  <w:r w:rsidRPr="00DE6118">
                    <w:t>ЧР, Гудермесский р-он, с.Илсхан-Юрт, пересечение улиц  Верхолазова – 1-я Лесная</w:t>
                  </w:r>
                </w:p>
              </w:tc>
              <w:tc>
                <w:tcPr>
                  <w:tcW w:w="991" w:type="dxa"/>
                </w:tcPr>
                <w:p w:rsidR="00712A7C" w:rsidRPr="00DE6118" w:rsidRDefault="00712A7C" w:rsidP="00682C34">
                  <w:r w:rsidRPr="00DE6118">
                    <w:t>8</w:t>
                  </w:r>
                </w:p>
              </w:tc>
              <w:tc>
                <w:tcPr>
                  <w:tcW w:w="1277" w:type="dxa"/>
                </w:tcPr>
                <w:p w:rsidR="00712A7C" w:rsidRPr="00DE6118" w:rsidRDefault="00712A7C">
                  <w:r w:rsidRPr="00DE6118">
                    <w:t>Кронштейн</w:t>
                  </w:r>
                </w:p>
              </w:tc>
              <w:tc>
                <w:tcPr>
                  <w:tcW w:w="1843" w:type="dxa"/>
                </w:tcPr>
                <w:p w:rsidR="00712A7C" w:rsidRPr="00DE6118" w:rsidRDefault="00712A7C">
                  <w:r w:rsidRPr="00DE6118">
                    <w:t>Рекламный шит</w:t>
                  </w:r>
                </w:p>
              </w:tc>
              <w:tc>
                <w:tcPr>
                  <w:tcW w:w="1134" w:type="dxa"/>
                </w:tcPr>
                <w:p w:rsidR="00712A7C" w:rsidRPr="00DE6118" w:rsidRDefault="00712A7C">
                  <w:r w:rsidRPr="00DE6118">
                    <w:t>1,2х1,8</w:t>
                  </w:r>
                </w:p>
              </w:tc>
              <w:tc>
                <w:tcPr>
                  <w:tcW w:w="1019" w:type="dxa"/>
                </w:tcPr>
                <w:p w:rsidR="00712A7C" w:rsidRPr="00DE6118" w:rsidRDefault="00712A7C">
                  <w:r w:rsidRPr="00DE6118">
                    <w:t>2</w:t>
                  </w:r>
                </w:p>
              </w:tc>
              <w:tc>
                <w:tcPr>
                  <w:tcW w:w="2182" w:type="dxa"/>
                </w:tcPr>
                <w:p w:rsidR="00712A7C" w:rsidRPr="00DE6118" w:rsidRDefault="00712A7C">
                  <w:r w:rsidRPr="00DE6118">
                    <w:t>2,16</w:t>
                  </w:r>
                </w:p>
              </w:tc>
            </w:tr>
          </w:tbl>
          <w:p w:rsidR="00DE6118" w:rsidRPr="00DE6118" w:rsidRDefault="00DE6118" w:rsidP="00DE6118">
            <w:pPr>
              <w:ind w:firstLine="708"/>
            </w:pPr>
          </w:p>
        </w:tc>
      </w:tr>
    </w:tbl>
    <w:p w:rsidR="00317027" w:rsidRDefault="00317027" w:rsidP="00DE6118">
      <w:pPr>
        <w:tabs>
          <w:tab w:val="left" w:pos="3040"/>
        </w:tabs>
      </w:pPr>
    </w:p>
    <w:sectPr w:rsidR="00317027" w:rsidSect="00343B5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0A8" w:rsidRDefault="00EC70A8" w:rsidP="00DE6118">
      <w:pPr>
        <w:spacing w:after="0" w:line="240" w:lineRule="auto"/>
      </w:pPr>
      <w:r>
        <w:separator/>
      </w:r>
    </w:p>
  </w:endnote>
  <w:endnote w:type="continuationSeparator" w:id="0">
    <w:p w:rsidR="00EC70A8" w:rsidRDefault="00EC70A8" w:rsidP="00DE6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0A8" w:rsidRDefault="00EC70A8" w:rsidP="00DE6118">
      <w:pPr>
        <w:spacing w:after="0" w:line="240" w:lineRule="auto"/>
      </w:pPr>
      <w:r>
        <w:separator/>
      </w:r>
    </w:p>
  </w:footnote>
  <w:footnote w:type="continuationSeparator" w:id="0">
    <w:p w:rsidR="00EC70A8" w:rsidRDefault="00EC70A8" w:rsidP="00DE6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6118"/>
    <w:rsid w:val="000376BD"/>
    <w:rsid w:val="000A2FD6"/>
    <w:rsid w:val="00317027"/>
    <w:rsid w:val="00334FC4"/>
    <w:rsid w:val="00343B58"/>
    <w:rsid w:val="003449E0"/>
    <w:rsid w:val="00374E50"/>
    <w:rsid w:val="00482936"/>
    <w:rsid w:val="00712A7C"/>
    <w:rsid w:val="00790636"/>
    <w:rsid w:val="007F3836"/>
    <w:rsid w:val="009367AD"/>
    <w:rsid w:val="00B35F78"/>
    <w:rsid w:val="00CE1216"/>
    <w:rsid w:val="00DC3361"/>
    <w:rsid w:val="00DE6118"/>
    <w:rsid w:val="00EC70A8"/>
    <w:rsid w:val="00ED2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0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6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6118"/>
  </w:style>
  <w:style w:type="paragraph" w:styleId="a5">
    <w:name w:val="footer"/>
    <w:basedOn w:val="a"/>
    <w:link w:val="a6"/>
    <w:uiPriority w:val="99"/>
    <w:semiHidden/>
    <w:unhideWhenUsed/>
    <w:rsid w:val="00DE6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61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25317-4DDC-4177-BBFF-D6117509B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9</cp:revision>
  <cp:lastPrinted>2014-04-08T06:11:00Z</cp:lastPrinted>
  <dcterms:created xsi:type="dcterms:W3CDTF">2013-12-27T12:04:00Z</dcterms:created>
  <dcterms:modified xsi:type="dcterms:W3CDTF">2014-04-09T16:29:00Z</dcterms:modified>
</cp:coreProperties>
</file>