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392" w:rsidRPr="008753C4" w:rsidRDefault="00096392" w:rsidP="00D62D2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bookmarkStart w:id="0" w:name="_GoBack"/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 соответствии со статьей 17 Федерального закона от 02.03.2007 года №25-ФЗ «О муниципальной службе в Российской Федерации», Положением о проведени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органах местного самоуправления 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район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Чеченской Республики, принятым решением Совета депутатов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 от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.0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8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года №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9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на основании распоряжения главы администрации 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муниципального района от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657CA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09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0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.20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21</w:t>
      </w:r>
      <w:r w:rsidR="00235C8E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г. №</w:t>
      </w:r>
      <w:r w:rsidR="00546118" w:rsidRPr="00D9305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213</w:t>
      </w:r>
      <w:r w:rsidR="00546118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«Об объявлении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конкурса 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замещени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я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вакантн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должност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ей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службы»,</w:t>
      </w:r>
    </w:p>
    <w:p w:rsidR="00096392" w:rsidRDefault="00096392" w:rsidP="00CD11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Администрация </w:t>
      </w:r>
      <w:r w:rsidR="00D62D2E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</w:t>
      </w:r>
      <w:r w:rsidR="008B471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она Чеченской Республики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объявляет конкурс 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 следующих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5766C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муниципальной службы:</w:t>
      </w:r>
    </w:p>
    <w:p w:rsidR="00BD705D" w:rsidRDefault="00F553BD" w:rsidP="00BD705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начальника 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юридического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отдела </w:t>
      </w:r>
      <w:r w:rsidR="00BD705D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 Чеченской Республики (главная должность)</w:t>
      </w:r>
      <w:r w:rsidR="0080175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F5ACF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1 ед.</w:t>
      </w:r>
      <w:r w:rsidR="00BD705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35A6A" w:rsidRPr="008753C4" w:rsidRDefault="00035A6A" w:rsidP="00035A6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-начальника отдела социальной политики</w:t>
      </w:r>
      <w:r w:rsidRP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администрации Гудермесского муниципального рай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она Чеченской Республики (главная должность) - 1 ед.</w:t>
      </w:r>
    </w:p>
    <w:p w:rsidR="00096392" w:rsidRPr="008753C4" w:rsidRDefault="005A09DD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   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Дата начала и окончания приема документов -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с 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12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июля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по </w:t>
      </w:r>
      <w:proofErr w:type="gramStart"/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03</w:t>
      </w:r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3B43E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августа</w:t>
      </w:r>
      <w:proofErr w:type="gramEnd"/>
      <w:r w:rsidR="0081797F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20</w:t>
      </w:r>
      <w:r w:rsidR="001B6351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35A6A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096392" w:rsidRPr="00B70F6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года в рабочие дни.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Дата и место проведения конкурса - </w:t>
      </w:r>
      <w:r w:rsidR="00035A6A" w:rsidRPr="00035A6A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09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августа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20</w:t>
      </w:r>
      <w:r w:rsidR="001B6351"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2</w:t>
      </w:r>
      <w:r w:rsidR="00035A6A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>1</w:t>
      </w:r>
      <w:r w:rsidRPr="00FF6F50">
        <w:rPr>
          <w:rFonts w:ascii="Times New Roman" w:eastAsia="Times New Roman" w:hAnsi="Times New Roman" w:cs="Times New Roman"/>
          <w:b/>
          <w:color w:val="2C2C2C"/>
          <w:sz w:val="28"/>
          <w:szCs w:val="28"/>
          <w:lang w:eastAsia="ru-RU"/>
        </w:rPr>
        <w:t xml:space="preserve"> года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в актовом зале администрации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 принимаются в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отделе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035A6A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администрации 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Гудермесского муниципального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района (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этаж, кабинет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35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,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секретарь комиссии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</w:t>
      </w:r>
      <w:r w:rsidR="009A2A0B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Идрисова Ж.Т.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).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Для участия в конкурсе претенденты представляют в конкурсную комиссию в установленный срок следующие документы: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личное заявление на имя председателя конкурсной комиссии;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 копию паспорта;</w:t>
      </w:r>
    </w:p>
    <w:p w:rsidR="00096392" w:rsidRPr="008753C4" w:rsidRDefault="00492AB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документы, подтверждающие профессиональное образование и квалификацию кандидата (копия трудовой книжки, копии документов о </w:t>
      </w:r>
      <w:proofErr w:type="gramStart"/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профессиональном  образовании</w:t>
      </w:r>
      <w:proofErr w:type="gramEnd"/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о повышении квалификации);</w:t>
      </w:r>
    </w:p>
    <w:p w:rsidR="00096392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анкету - сведения о кандидате;</w:t>
      </w:r>
    </w:p>
    <w:p w:rsidR="00492AB6" w:rsidRDefault="00492AB6" w:rsidP="00492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492AB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страховое свидетельство обязате</w:t>
      </w: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льного пенсионного страхования;</w:t>
      </w:r>
    </w:p>
    <w:p w:rsidR="00492AB6" w:rsidRPr="00492AB6" w:rsidRDefault="00492AB6" w:rsidP="00492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492AB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492AB6" w:rsidRPr="008753C4" w:rsidRDefault="00492AB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Pr="00492AB6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документы воинского учета - для граждан, пребывающих в запасе, и лиц, подлежащих призыву на военную службу;</w:t>
      </w:r>
    </w:p>
    <w:p w:rsidR="009F5ACF" w:rsidRPr="001B6351" w:rsidRDefault="00677C4C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медицинское заключение об отсутствии заболеваний, препятствующих поступлению на муниципальную службу и её прохождению</w:t>
      </w:r>
      <w:r w:rsidR="001B635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22441C" w:rsidRDefault="0022441C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 претендентам на замещение вакантн</w:t>
      </w:r>
      <w:r w:rsidR="00157BF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ой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157BF1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Pr="0022441C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службы предъявляются следующие квалификационные требования:</w:t>
      </w:r>
    </w:p>
    <w:p w:rsidR="000E67BE" w:rsidRPr="008753C4" w:rsidRDefault="00096392" w:rsidP="001B635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Типовые квалификационные требования к уровню профессионального образования, стажу муниципальной службы или стажу работы по специальности для замещения должности муниципальной службы в 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Чеченской Республике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определены статьей 10 закона Чеченской Республики 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«О муниципальной службе в Чеченской Республике» в соответствии с классификацией по группам должностей муниципальной службы.</w:t>
      </w:r>
    </w:p>
    <w:p w:rsidR="00096392" w:rsidRPr="008753C4" w:rsidRDefault="000E67BE" w:rsidP="000E67B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    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Квалификационные требования, предъявляемые к уровню профессионального образования, стажу муниципальной службы или стажу работы по специальности, направлению подготовки, при замещении:</w:t>
      </w:r>
    </w:p>
    <w:p w:rsidR="00624744" w:rsidRPr="00C321F9" w:rsidRDefault="00624744" w:rsidP="0062474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 главной группы должностей муниципальной службы - высшее образование, не менее двух лет стажа муниципальной службы (государственной службы) или стажа работы по специа</w:t>
      </w:r>
      <w:r w:rsidR="00BA390D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льности, направлению подготовки.</w:t>
      </w:r>
    </w:p>
    <w:p w:rsidR="00096392" w:rsidRPr="008753C4" w:rsidRDefault="00096392" w:rsidP="001D20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Общими квалификационными требованиями к профессиональным знаниям и навыкам муниципальных служащих, замещающих должности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муниципальной службы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являются:</w:t>
      </w:r>
    </w:p>
    <w:p w:rsidR="00096392" w:rsidRPr="008753C4" w:rsidRDefault="00096392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1) знание нормативных правовых актов органов государственной вла</w:t>
      </w:r>
      <w:r w:rsidR="008B4710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сти Чеченской Республики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муниципального образования, принятых в соответствии с федеральными законами и законами Чеченской Республики и регулирующих соответствующие сферы деятельности, применительно к исполнению своих должностных обязанностей, правам и ответственности;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2)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о муниципальной службе Российской Федераци</w:t>
      </w:r>
      <w:r w:rsid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и и Чеченской Республики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, муниципальных правовых актов о муниципальной службе;</w:t>
      </w:r>
    </w:p>
    <w:p w:rsidR="00096392" w:rsidRPr="008753C4" w:rsidRDefault="0082051D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3)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документооборота и работы со служебной информацией, инструкции по работе с документами в органе местного самоуправления.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4)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современными средствами, методами и технологиями работы с информацией и документами;</w:t>
      </w:r>
    </w:p>
    <w:p w:rsidR="00096392" w:rsidRPr="008753C4" w:rsidRDefault="00096392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5) владение оргтехникой и средствами коммуникации;</w:t>
      </w:r>
    </w:p>
    <w:p w:rsidR="00096392" w:rsidRPr="008753C4" w:rsidRDefault="001A738C" w:rsidP="00EA796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6)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владение официально-деловым стилем современного русского языка;</w:t>
      </w:r>
    </w:p>
    <w:p w:rsidR="006D3BBE" w:rsidRDefault="001A738C" w:rsidP="008D75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7)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другие необходимые для исполнения должностных обязанностей навыки.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Специальные квалификационные требования к профессиональным знаниям и навыкам муниципальных служащих, замещающих должности муниципальной службы</w:t>
      </w:r>
    </w:p>
    <w:p w:rsidR="00913A4B" w:rsidRPr="00C321F9" w:rsidRDefault="00913A4B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1</w:t>
      </w:r>
      <w:r w:rsidR="001A738C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</w:t>
      </w:r>
      <w:r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 муниципальному служащему, замещающему должность муниципальной службы главной группы, предъявляются следующие квалификационные требования:</w:t>
      </w:r>
    </w:p>
    <w:p w:rsidR="00913A4B" w:rsidRPr="00C321F9" w:rsidRDefault="001A738C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13A4B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знание законодательства по профилю деятельности, программных документов, определяющих развитие муниципального образования, личностных и деловых качеств муниципальных служащих, замещающих муниципальные должности главной и ведущей групп в органе местного самоуправления, основ информационного, документационного, финансового обеспечения и иных сфер деятельности органа местного самоуправления;</w:t>
      </w:r>
    </w:p>
    <w:p w:rsidR="00913A4B" w:rsidRDefault="001A738C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-</w:t>
      </w:r>
      <w:r w:rsidR="00913A4B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наличие навыков: планирования управленческой деятельности, организации разработки программных документов, определяющих развитие муниципального образования, организации деятельности подчиненных подразделений и должностных лиц по выполнению постановленных задач и исполнению планов; принятия управленческих решений; аналитической работы, нормотворческой деятельности; систематизации и подготовки информационных материалов; подготовки профессиональных заключений; </w:t>
      </w:r>
      <w:r w:rsidR="00913A4B" w:rsidRPr="00C321F9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lastRenderedPageBreak/>
        <w:t>консультирования; организации профессиональной подготовки подчиненных должностных лиц; проведения занятий (совещаний-семинаров); других навыков, необходимых для исполнения должностных обязанностей.</w:t>
      </w:r>
    </w:p>
    <w:p w:rsidR="00CB0E45" w:rsidRPr="00C321F9" w:rsidRDefault="00CB0E45" w:rsidP="00913A4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Конкурсная комиссия работает ежедневно в рабочие дни с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9ч.00</w:t>
      </w:r>
      <w:r w:rsidR="00014547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. до 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17ч.00мин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. в здании администрации </w:t>
      </w:r>
      <w:r w:rsidR="00683596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Гудермесского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муниципального района.</w:t>
      </w:r>
    </w:p>
    <w:p w:rsidR="006D3BBE" w:rsidRPr="008753C4" w:rsidRDefault="006D3BBE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Контактные телефоны: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683596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Начальник отдела кадровой </w:t>
      </w:r>
      <w:r w:rsidR="003B43E1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политики</w:t>
      </w: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и муниципально</w:t>
      </w:r>
      <w:r w:rsidR="00923EB2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й службы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 xml:space="preserve"> – секретарь комиссии: рабочий 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8(8715</w:t>
      </w:r>
      <w:r w:rsid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)2-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32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-</w:t>
      </w: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49</w:t>
      </w:r>
      <w:r w:rsidR="00096392"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;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  <w:t> </w:t>
      </w:r>
    </w:p>
    <w:p w:rsidR="00096392" w:rsidRPr="008753C4" w:rsidRDefault="00096392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Приложения:</w:t>
      </w:r>
    </w:p>
    <w:p w:rsidR="00096392" w:rsidRDefault="00157BF1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Распоряжение администрации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Гудермесского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муниципального района Чеченской Республики 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№</w:t>
      </w:r>
      <w:r w:rsidR="009C0E2E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213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от 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09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0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7</w:t>
      </w:r>
      <w:r w:rsidR="00096392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.20</w:t>
      </w:r>
      <w:r w:rsidR="000169D8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1</w:t>
      </w:r>
      <w:r w:rsidR="008753C4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FF6F50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г.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"Об объявлении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конкурса 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для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замещени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вакантн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ых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должност</w:t>
      </w:r>
      <w:r w:rsidR="00DE2CB6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ей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муниципальной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службы</w:t>
      </w:r>
      <w:r w:rsidR="00DF707B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0169D8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"</w:t>
      </w:r>
    </w:p>
    <w:p w:rsidR="00982D95" w:rsidRPr="008753C4" w:rsidRDefault="00982D95" w:rsidP="00096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</w:p>
    <w:p w:rsidR="00913A4B" w:rsidRPr="00C321F9" w:rsidRDefault="00157BF1" w:rsidP="00982D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C2C2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2.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Положение о проведени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и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конкурса на замещение вакантной должности муниципальной службы в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органах местного самоуправления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Гудермесского 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муниципально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го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район</w:t>
      </w:r>
      <w:r w:rsidR="00021359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>а</w:t>
      </w:r>
      <w:r w:rsidR="00096392" w:rsidRPr="008753C4">
        <w:rPr>
          <w:rFonts w:ascii="Times New Roman" w:eastAsia="Times New Roman" w:hAnsi="Times New Roman" w:cs="Times New Roman"/>
          <w:b/>
          <w:bCs/>
          <w:color w:val="2C2C2C"/>
          <w:sz w:val="28"/>
          <w:szCs w:val="28"/>
          <w:lang w:eastAsia="ru-RU"/>
        </w:rPr>
        <w:t xml:space="preserve"> Чеченской Республики</w:t>
      </w:r>
      <w:bookmarkEnd w:id="0"/>
    </w:p>
    <w:sectPr w:rsidR="00913A4B" w:rsidRPr="00C321F9" w:rsidSect="001B6351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8BB" w:rsidRDefault="00CE78BB" w:rsidP="00F444DE">
      <w:pPr>
        <w:spacing w:after="0" w:line="240" w:lineRule="auto"/>
      </w:pPr>
      <w:r>
        <w:separator/>
      </w:r>
    </w:p>
  </w:endnote>
  <w:endnote w:type="continuationSeparator" w:id="0">
    <w:p w:rsidR="00CE78BB" w:rsidRDefault="00CE78BB" w:rsidP="00F44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8BB" w:rsidRDefault="00CE78BB" w:rsidP="00F444DE">
      <w:pPr>
        <w:spacing w:after="0" w:line="240" w:lineRule="auto"/>
      </w:pPr>
      <w:r>
        <w:separator/>
      </w:r>
    </w:p>
  </w:footnote>
  <w:footnote w:type="continuationSeparator" w:id="0">
    <w:p w:rsidR="00CE78BB" w:rsidRDefault="00CE78BB" w:rsidP="00F44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0CF9"/>
    <w:rsid w:val="00014547"/>
    <w:rsid w:val="000169D8"/>
    <w:rsid w:val="00021359"/>
    <w:rsid w:val="00035A6A"/>
    <w:rsid w:val="00096392"/>
    <w:rsid w:val="000E67BE"/>
    <w:rsid w:val="000E747C"/>
    <w:rsid w:val="00122096"/>
    <w:rsid w:val="00157BF1"/>
    <w:rsid w:val="001A738C"/>
    <w:rsid w:val="001B6351"/>
    <w:rsid w:val="001D208A"/>
    <w:rsid w:val="001D49B5"/>
    <w:rsid w:val="00217CA5"/>
    <w:rsid w:val="0022441C"/>
    <w:rsid w:val="00235C8E"/>
    <w:rsid w:val="00236F19"/>
    <w:rsid w:val="00354E87"/>
    <w:rsid w:val="003B43E1"/>
    <w:rsid w:val="003B459C"/>
    <w:rsid w:val="0047673E"/>
    <w:rsid w:val="00492AB6"/>
    <w:rsid w:val="004F0816"/>
    <w:rsid w:val="005300DE"/>
    <w:rsid w:val="00546118"/>
    <w:rsid w:val="005766CC"/>
    <w:rsid w:val="005A09DD"/>
    <w:rsid w:val="005A54BA"/>
    <w:rsid w:val="006034DF"/>
    <w:rsid w:val="00624744"/>
    <w:rsid w:val="00633860"/>
    <w:rsid w:val="00657CAB"/>
    <w:rsid w:val="00677C4C"/>
    <w:rsid w:val="00683596"/>
    <w:rsid w:val="006D3BBE"/>
    <w:rsid w:val="0080175A"/>
    <w:rsid w:val="0081797F"/>
    <w:rsid w:val="0082051D"/>
    <w:rsid w:val="00844333"/>
    <w:rsid w:val="008753C4"/>
    <w:rsid w:val="008B4710"/>
    <w:rsid w:val="008D7583"/>
    <w:rsid w:val="00913A4B"/>
    <w:rsid w:val="00923EB2"/>
    <w:rsid w:val="0096634A"/>
    <w:rsid w:val="00970A91"/>
    <w:rsid w:val="00982D95"/>
    <w:rsid w:val="009A2A0B"/>
    <w:rsid w:val="009B7125"/>
    <w:rsid w:val="009C0E2E"/>
    <w:rsid w:val="009F5ACF"/>
    <w:rsid w:val="00A01C58"/>
    <w:rsid w:val="00AC054B"/>
    <w:rsid w:val="00B33221"/>
    <w:rsid w:val="00B70F68"/>
    <w:rsid w:val="00B8047B"/>
    <w:rsid w:val="00BA390D"/>
    <w:rsid w:val="00BD705D"/>
    <w:rsid w:val="00BE4CFA"/>
    <w:rsid w:val="00C02860"/>
    <w:rsid w:val="00C321F9"/>
    <w:rsid w:val="00C756C3"/>
    <w:rsid w:val="00C9031A"/>
    <w:rsid w:val="00CA0CF9"/>
    <w:rsid w:val="00CB0E45"/>
    <w:rsid w:val="00CD1183"/>
    <w:rsid w:val="00CE78BB"/>
    <w:rsid w:val="00D5559E"/>
    <w:rsid w:val="00D60C1C"/>
    <w:rsid w:val="00D62D2E"/>
    <w:rsid w:val="00D70A70"/>
    <w:rsid w:val="00D922D4"/>
    <w:rsid w:val="00D93059"/>
    <w:rsid w:val="00DA3843"/>
    <w:rsid w:val="00DE2CB6"/>
    <w:rsid w:val="00DF5390"/>
    <w:rsid w:val="00DF59A4"/>
    <w:rsid w:val="00DF707B"/>
    <w:rsid w:val="00E340AD"/>
    <w:rsid w:val="00EA7967"/>
    <w:rsid w:val="00F0696E"/>
    <w:rsid w:val="00F17774"/>
    <w:rsid w:val="00F35212"/>
    <w:rsid w:val="00F444DE"/>
    <w:rsid w:val="00F553BD"/>
    <w:rsid w:val="00F87F60"/>
    <w:rsid w:val="00FB7D11"/>
    <w:rsid w:val="00FE7947"/>
    <w:rsid w:val="00F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8B80"/>
  <w15:docId w15:val="{23ED4E17-7949-46C4-910B-A0A7BE5A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66CC"/>
    <w:pPr>
      <w:ind w:left="720"/>
      <w:contextualSpacing/>
    </w:pPr>
  </w:style>
  <w:style w:type="paragraph" w:styleId="a4">
    <w:name w:val="endnote text"/>
    <w:basedOn w:val="a"/>
    <w:link w:val="a5"/>
    <w:uiPriority w:val="99"/>
    <w:semiHidden/>
    <w:unhideWhenUsed/>
    <w:rsid w:val="00F444DE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F444DE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F44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4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D2288-6F6F-42EF-93F6-F6AEB53E2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922</Words>
  <Characters>5256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зайнап</dc:creator>
  <cp:lastModifiedBy>INFO</cp:lastModifiedBy>
  <cp:revision>120</cp:revision>
  <cp:lastPrinted>2019-04-30T09:15:00Z</cp:lastPrinted>
  <dcterms:created xsi:type="dcterms:W3CDTF">2018-07-03T13:03:00Z</dcterms:created>
  <dcterms:modified xsi:type="dcterms:W3CDTF">2022-07-05T13:34:00Z</dcterms:modified>
</cp:coreProperties>
</file>