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left="2977" w:firstLine="675"/>
        <w:jc w:val="both"/>
        <w:rPr>
          <w:b/>
          <w:bCs/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  <w:r>
        <w:rPr>
          <w:b/>
          <w:bCs/>
          <w:color w:val="333333"/>
          <w:sz w:val="27"/>
          <w:szCs w:val="27"/>
        </w:rPr>
        <w:t>УКАЗ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AF51AC" w:rsidRDefault="00AF51AC" w:rsidP="00AF51A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AF51AC" w:rsidRDefault="00AF51AC" w:rsidP="00AF51A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мерах по противодействию коррупции</w:t>
      </w:r>
    </w:p>
    <w:p w:rsidR="00AF51AC" w:rsidRDefault="00AF51AC" w:rsidP="00AF51AC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</w:t>
      </w:r>
      <w:hyperlink r:id="rId4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31.03.2010 № 396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01.07.2010 № 821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04.11.2010 № 1336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</w:t>
      </w:r>
      <w:hyperlink r:id="rId7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12.09.2011 № 1192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04.01.2012 № 19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28.02.2012 № 249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</w:t>
      </w:r>
      <w:hyperlink r:id="rId10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28.07.2012 № 1060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02.04.2013 № 309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14.02.2014 № 80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</w:t>
      </w:r>
      <w:hyperlink r:id="rId13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09.10.2017 № 472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Образовать Совет при Президенте Российской Федерации по противодействию коррупции (далее - Совет).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Совета является Президент Российской Федерации.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что: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основными задачами Совета являются: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контроль за реализацией мероприятий, предусмотренных Национальным планом противодействия коррупции;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Совет для решения возложенных на него основных задач: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Члены Совета принимают участие в его работе на общественных началах.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Заседание Совета ведет председатель Совета.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Решения Совета оформляются протоколом.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15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6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президиума Совета является Руководитель Администрации Президента Российской Федерации.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17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Установить, что: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президиум Совета: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формирует повестку дня заседаний Совета;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рассматривает вопросы, связанные с реализацией решений Совета;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 21 сентября 2009 г. №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8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01.07.2010 № 821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</w:t>
      </w:r>
      <w:r>
        <w:rPr>
          <w:rStyle w:val="ed"/>
          <w:color w:val="1111EE"/>
          <w:sz w:val="27"/>
          <w:szCs w:val="27"/>
        </w:rPr>
        <w:lastRenderedPageBreak/>
        <w:t>обязательствах имущественного характера, а также вопросы, касающиеся урегулирования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9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02.04.2013 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рассматривает заявления лиц, замещающих должность атамана войскового казачьего общества, внесенного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20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09.10.2017 № 472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(Дополнен - Указ Президента Российской Федерации </w:t>
      </w:r>
      <w:hyperlink r:id="rId21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заседание президиума Совета ведет председатель президиума Совета либо заместитель председателя президиума Совета;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22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для реализации решений президиума Совета могут даваться поручения Президента Российской Федерации;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решения президиума Совета оформляются протоколами.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Установить, что председатель президиума Совета: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формирует повестку дня заседаний президиума Совета;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Председателю президиума Совета в месячный срок представить проект Национального плана противодействия коррупции.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Признать утратившими силу: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Российской Федерации </w:t>
      </w:r>
      <w:hyperlink r:id="rId23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 февраля 2007 г. № 129</w:t>
        </w:r>
      </w:hyperlink>
      <w:r>
        <w:rPr>
          <w:color w:val="333333"/>
          <w:sz w:val="27"/>
          <w:szCs w:val="27"/>
        </w:rPr>
        <w:t>"Об 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6, ст. 731);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Указ Президента Российской Федерации </w:t>
      </w:r>
      <w:hyperlink r:id="rId2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11 августа 2007 г. № 1068</w:t>
        </w:r>
      </w:hyperlink>
      <w:r>
        <w:rPr>
          <w:color w:val="333333"/>
          <w:sz w:val="27"/>
          <w:szCs w:val="27"/>
        </w:rPr>
        <w:t>"О 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34, ст. 4210).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Настоящий Указ вступает в силу со дня его подписания.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Д.Медведев</w:t>
      </w:r>
      <w:proofErr w:type="spellEnd"/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AF51AC" w:rsidRDefault="00AF51AC" w:rsidP="00AF51AC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  <w:r>
        <w:rPr>
          <w:color w:val="333333"/>
          <w:sz w:val="27"/>
          <w:szCs w:val="27"/>
        </w:rPr>
        <w:br/>
        <w:t>19 мая 2008 года</w:t>
      </w:r>
      <w:r>
        <w:rPr>
          <w:color w:val="333333"/>
          <w:sz w:val="27"/>
          <w:szCs w:val="27"/>
        </w:rPr>
        <w:br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815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AF51AC" w:rsidRDefault="00AF51AC" w:rsidP="00AF51AC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</w:t>
      </w:r>
      <w:r>
        <w:rPr>
          <w:color w:val="333333"/>
          <w:sz w:val="27"/>
          <w:szCs w:val="27"/>
        </w:rPr>
        <w:br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815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AF51AC" w:rsidRDefault="00AF51AC" w:rsidP="00AF51A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Совета при Президенте Российской Федерации</w:t>
      </w:r>
      <w:r>
        <w:rPr>
          <w:b/>
          <w:bCs/>
          <w:color w:val="333333"/>
          <w:sz w:val="27"/>
          <w:szCs w:val="27"/>
        </w:rPr>
        <w:br/>
        <w:t> по противодействию коррупции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25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AF51AC" w:rsidRDefault="00AF51AC" w:rsidP="00AF51AC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</w:t>
      </w:r>
      <w:r>
        <w:rPr>
          <w:color w:val="333333"/>
          <w:sz w:val="27"/>
          <w:szCs w:val="27"/>
        </w:rPr>
        <w:br/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815</w:t>
      </w:r>
    </w:p>
    <w:p w:rsid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AF51AC" w:rsidRDefault="00AF51AC" w:rsidP="00AF51A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президиума Совета при Президенте Российской Федерации</w:t>
      </w:r>
      <w:r>
        <w:rPr>
          <w:b/>
          <w:bCs/>
          <w:color w:val="333333"/>
          <w:sz w:val="27"/>
          <w:szCs w:val="27"/>
        </w:rPr>
        <w:br/>
        <w:t> по противодействию коррупции</w:t>
      </w:r>
    </w:p>
    <w:p w:rsidR="00CC091E" w:rsidRPr="00AF51AC" w:rsidRDefault="00AF51AC" w:rsidP="00AF51AC">
      <w:pPr>
        <w:pStyle w:val="a3"/>
        <w:shd w:val="clear" w:color="auto" w:fill="FFFFFF"/>
        <w:spacing w:before="90" w:beforeAutospacing="0" w:after="90" w:afterAutospacing="0"/>
        <w:ind w:firstLine="675"/>
        <w:jc w:val="both"/>
      </w:pP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26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bookmarkStart w:id="0" w:name="_GoBack"/>
      <w:bookmarkEnd w:id="0"/>
    </w:p>
    <w:sectPr w:rsidR="00CC091E" w:rsidRPr="00AF51AC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27690F"/>
    <w:rsid w:val="00327831"/>
    <w:rsid w:val="00412B10"/>
    <w:rsid w:val="004742F4"/>
    <w:rsid w:val="004B5FDA"/>
    <w:rsid w:val="00586EC0"/>
    <w:rsid w:val="00633EDA"/>
    <w:rsid w:val="00667283"/>
    <w:rsid w:val="006856E7"/>
    <w:rsid w:val="006A2D07"/>
    <w:rsid w:val="009227F1"/>
    <w:rsid w:val="009B1235"/>
    <w:rsid w:val="00A40C48"/>
    <w:rsid w:val="00A624D3"/>
    <w:rsid w:val="00A77875"/>
    <w:rsid w:val="00AB72F0"/>
    <w:rsid w:val="00AF51AC"/>
    <w:rsid w:val="00B24AC1"/>
    <w:rsid w:val="00C57BE1"/>
    <w:rsid w:val="00CC091E"/>
    <w:rsid w:val="00CC60CE"/>
    <w:rsid w:val="00CD6CD4"/>
    <w:rsid w:val="00DB3898"/>
    <w:rsid w:val="00E179B3"/>
    <w:rsid w:val="00E56BD5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2F76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  <w:style w:type="paragraph" w:customStyle="1" w:styleId="t">
    <w:name w:val="t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7690F"/>
  </w:style>
  <w:style w:type="character" w:customStyle="1" w:styleId="cmd">
    <w:name w:val="cmd"/>
    <w:basedOn w:val="a0"/>
    <w:rsid w:val="0027690F"/>
  </w:style>
  <w:style w:type="character" w:customStyle="1" w:styleId="ed">
    <w:name w:val="ed"/>
    <w:basedOn w:val="a0"/>
    <w:rsid w:val="0027690F"/>
  </w:style>
  <w:style w:type="character" w:customStyle="1" w:styleId="w9">
    <w:name w:val="w9"/>
    <w:basedOn w:val="a0"/>
    <w:rsid w:val="0027690F"/>
  </w:style>
  <w:style w:type="paragraph" w:customStyle="1" w:styleId="i">
    <w:name w:val="i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D6C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22053&amp;backlink=1&amp;&amp;nd=102153246" TargetMode="External"/><Relationship Id="rId13" Type="http://schemas.openxmlformats.org/officeDocument/2006/relationships/hyperlink" Target="http://pravo.gov.ru/proxy/ips/?docbody=&amp;prevDoc=102122053&amp;backlink=1&amp;&amp;nd=102445848" TargetMode="External"/><Relationship Id="rId18" Type="http://schemas.openxmlformats.org/officeDocument/2006/relationships/hyperlink" Target="http://pravo.gov.ru/proxy/ips/?docbody=&amp;prevDoc=102122053&amp;backlink=1&amp;&amp;nd=102139510" TargetMode="External"/><Relationship Id="rId26" Type="http://schemas.openxmlformats.org/officeDocument/2006/relationships/hyperlink" Target="http://pravo.gov.ru/proxy/ips/?docbody=&amp;prevDoc=102122053&amp;backlink=1&amp;&amp;nd=10215848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22053&amp;backlink=1&amp;&amp;nd=102549811" TargetMode="External"/><Relationship Id="rId7" Type="http://schemas.openxmlformats.org/officeDocument/2006/relationships/hyperlink" Target="http://pravo.gov.ru/proxy/ips/?docbody=&amp;prevDoc=102122053&amp;backlink=1&amp;&amp;nd=102150396" TargetMode="External"/><Relationship Id="rId12" Type="http://schemas.openxmlformats.org/officeDocument/2006/relationships/hyperlink" Target="http://pravo.gov.ru/proxy/ips/?docbody=&amp;prevDoc=102122053&amp;backlink=1&amp;&amp;nd=102171208" TargetMode="External"/><Relationship Id="rId17" Type="http://schemas.openxmlformats.org/officeDocument/2006/relationships/hyperlink" Target="http://pravo.gov.ru/proxy/ips/?docbody=&amp;prevDoc=102122053&amp;backlink=1&amp;&amp;nd=102158483" TargetMode="External"/><Relationship Id="rId25" Type="http://schemas.openxmlformats.org/officeDocument/2006/relationships/hyperlink" Target="http://pravo.gov.ru/proxy/ips/?docbody=&amp;prevDoc=102122053&amp;backlink=1&amp;&amp;nd=1021584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22053&amp;backlink=1&amp;&amp;nd=102171208" TargetMode="External"/><Relationship Id="rId20" Type="http://schemas.openxmlformats.org/officeDocument/2006/relationships/hyperlink" Target="http://pravo.gov.ru/proxy/ips/?docbody=&amp;prevDoc=102122053&amp;backlink=1&amp;&amp;nd=102445848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2053&amp;backlink=1&amp;&amp;nd=102142521" TargetMode="External"/><Relationship Id="rId11" Type="http://schemas.openxmlformats.org/officeDocument/2006/relationships/hyperlink" Target="http://pravo.gov.ru/proxy/ips/?docbody=&amp;prevDoc=102122053&amp;backlink=1&amp;&amp;nd=102164304" TargetMode="External"/><Relationship Id="rId24" Type="http://schemas.openxmlformats.org/officeDocument/2006/relationships/hyperlink" Target="http://pravo.gov.ru/proxy/ips/?docbody=&amp;prevDoc=102122053&amp;backlink=1&amp;&amp;nd=102116123" TargetMode="External"/><Relationship Id="rId5" Type="http://schemas.openxmlformats.org/officeDocument/2006/relationships/hyperlink" Target="http://pravo.gov.ru/proxy/ips/?docbody=&amp;prevDoc=102122053&amp;backlink=1&amp;&amp;nd=102139510" TargetMode="External"/><Relationship Id="rId15" Type="http://schemas.openxmlformats.org/officeDocument/2006/relationships/hyperlink" Target="http://pravo.gov.ru/proxy/ips/?docbody=&amp;prevDoc=102122053&amp;backlink=1&amp;&amp;nd=102158483" TargetMode="External"/><Relationship Id="rId23" Type="http://schemas.openxmlformats.org/officeDocument/2006/relationships/hyperlink" Target="http://pravo.gov.ru/proxy/ips/?docbody=&amp;prevDoc=102122053&amp;backlink=1&amp;&amp;nd=10211171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pravo.gov.ru/proxy/ips/?docbody=&amp;prevDoc=102122053&amp;backlink=1&amp;&amp;nd=102158483" TargetMode="External"/><Relationship Id="rId19" Type="http://schemas.openxmlformats.org/officeDocument/2006/relationships/hyperlink" Target="http://pravo.gov.ru/proxy/ips/?docbody=&amp;prevDoc=102122053&amp;backlink=1&amp;&amp;nd=102164304" TargetMode="External"/><Relationship Id="rId4" Type="http://schemas.openxmlformats.org/officeDocument/2006/relationships/hyperlink" Target="http://pravo.gov.ru/proxy/ips/?docbody=&amp;prevDoc=102122053&amp;backlink=1&amp;&amp;nd=102137124" TargetMode="External"/><Relationship Id="rId9" Type="http://schemas.openxmlformats.org/officeDocument/2006/relationships/hyperlink" Target="http://pravo.gov.ru/proxy/ips/?docbody=&amp;prevDoc=102122053&amp;backlink=1&amp;&amp;nd=102154327" TargetMode="External"/><Relationship Id="rId14" Type="http://schemas.openxmlformats.org/officeDocument/2006/relationships/hyperlink" Target="http://pravo.gov.ru/proxy/ips/?docbody=&amp;prevDoc=102122053&amp;backlink=1&amp;&amp;nd=102549811" TargetMode="External"/><Relationship Id="rId22" Type="http://schemas.openxmlformats.org/officeDocument/2006/relationships/hyperlink" Target="http://pravo.gov.ru/proxy/ips/?docbody=&amp;prevDoc=102122053&amp;backlink=1&amp;&amp;nd=10217120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1600</Words>
  <Characters>9125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32</cp:revision>
  <dcterms:created xsi:type="dcterms:W3CDTF">2019-08-07T13:06:00Z</dcterms:created>
  <dcterms:modified xsi:type="dcterms:W3CDTF">2019-08-08T06:23:00Z</dcterms:modified>
</cp:coreProperties>
</file>