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ПРАВИТЕЛЬСТВО РОССИЙСКОЙ ФЕДЕРАЦИИ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ПОСТАНОВЛЕНИЕ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от 5 марта 2018 г. № 228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МОСКВА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О реестре лиц, уволенных в связи с утратой доверия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В соответствии со статьей 15 Федерального закона </w:t>
      </w:r>
      <w:hyperlink r:id="rId4" w:tgtFrame="contents" w:history="1">
        <w:r w:rsidRPr="00E919DD">
          <w:rPr>
            <w:rStyle w:val="a4"/>
            <w:color w:val="1B57B1"/>
            <w:sz w:val="28"/>
            <w:szCs w:val="28"/>
          </w:rPr>
          <w:t>"О противодействии коррупции"</w:t>
        </w:r>
      </w:hyperlink>
      <w:r w:rsidRPr="00E919DD">
        <w:rPr>
          <w:color w:val="333333"/>
          <w:sz w:val="28"/>
          <w:szCs w:val="28"/>
        </w:rPr>
        <w:t> Правительство Российской Федерации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 xml:space="preserve">п о с </w:t>
      </w:r>
      <w:proofErr w:type="gramStart"/>
      <w:r w:rsidRPr="00E919DD">
        <w:rPr>
          <w:color w:val="333333"/>
          <w:sz w:val="28"/>
          <w:szCs w:val="28"/>
        </w:rPr>
        <w:t>т</w:t>
      </w:r>
      <w:proofErr w:type="gramEnd"/>
      <w:r w:rsidRPr="00E919DD">
        <w:rPr>
          <w:color w:val="333333"/>
          <w:sz w:val="28"/>
          <w:szCs w:val="28"/>
        </w:rPr>
        <w:t xml:space="preserve"> а н о в л я е т: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1. Утвердить прилагаемое Положение о реестре лиц, уволенных в связи с утратой доверия.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2. Установить, что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федеральных органов исполнительной власти и бюджетных ассигнований, предусмотренных указанным органам в федеральном бюджете на руководство и управление в сфере установленных функций.</w:t>
      </w:r>
    </w:p>
    <w:p w:rsidR="00E919DD" w:rsidRPr="00E919DD" w:rsidRDefault="00E919DD" w:rsidP="00E919DD">
      <w:pPr>
        <w:pStyle w:val="a3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Председатель Правительства</w:t>
      </w:r>
    </w:p>
    <w:p w:rsidR="00E919DD" w:rsidRPr="00E919DD" w:rsidRDefault="00E919DD" w:rsidP="00E919DD">
      <w:pPr>
        <w:pStyle w:val="a3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 xml:space="preserve">Российской Федерации </w:t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</w:r>
      <w:r w:rsidRPr="00E919DD">
        <w:rPr>
          <w:color w:val="333333"/>
          <w:sz w:val="28"/>
          <w:szCs w:val="28"/>
        </w:rPr>
        <w:tab/>
        <w:t xml:space="preserve">        </w:t>
      </w:r>
      <w:proofErr w:type="spellStart"/>
      <w:r w:rsidRPr="00E919DD">
        <w:rPr>
          <w:color w:val="333333"/>
          <w:sz w:val="28"/>
          <w:szCs w:val="28"/>
        </w:rPr>
        <w:t>Д.Медведев</w:t>
      </w:r>
      <w:proofErr w:type="spellEnd"/>
    </w:p>
    <w:p w:rsidR="00E919DD" w:rsidRPr="00E919DD" w:rsidRDefault="00E919DD" w:rsidP="00E919DD">
      <w:pPr>
        <w:pStyle w:val="a3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__________________________</w:t>
      </w:r>
    </w:p>
    <w:p w:rsidR="00E919DD" w:rsidRPr="00E919DD" w:rsidRDefault="00E919DD" w:rsidP="00E919DD">
      <w:pPr>
        <w:pStyle w:val="a3"/>
        <w:jc w:val="right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УТВЕРЖДЕНО</w:t>
      </w:r>
    </w:p>
    <w:p w:rsidR="00E919DD" w:rsidRPr="00E919DD" w:rsidRDefault="00E919DD" w:rsidP="00E919DD">
      <w:pPr>
        <w:pStyle w:val="a3"/>
        <w:jc w:val="right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постановлением Правительства</w:t>
      </w:r>
    </w:p>
    <w:p w:rsidR="00E919DD" w:rsidRPr="00E919DD" w:rsidRDefault="00E919DD" w:rsidP="00E919DD">
      <w:pPr>
        <w:pStyle w:val="a3"/>
        <w:jc w:val="right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Российской Федерации</w:t>
      </w:r>
    </w:p>
    <w:p w:rsidR="00E919DD" w:rsidRPr="00E919DD" w:rsidRDefault="00E919DD" w:rsidP="00E919DD">
      <w:pPr>
        <w:pStyle w:val="a3"/>
        <w:jc w:val="right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от 5 марта 2018 г. № 228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ПОЛОЖЕНИЕ</w:t>
      </w:r>
    </w:p>
    <w:p w:rsidR="00E919DD" w:rsidRPr="00E919DD" w:rsidRDefault="00E919DD" w:rsidP="00E919DD">
      <w:pPr>
        <w:pStyle w:val="a3"/>
        <w:jc w:val="center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о реестре лиц, уволенных в связи с утратой доверия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 xml:space="preserve">1. Настоящее Положение определяет порядок включения сведений о лице, к которому было применено взыскание в виде увольнения (освобождения от должности) в связи с утратой доверия за совершение </w:t>
      </w:r>
      <w:r w:rsidRPr="00E919DD">
        <w:rPr>
          <w:color w:val="333333"/>
          <w:sz w:val="28"/>
          <w:szCs w:val="28"/>
        </w:rPr>
        <w:lastRenderedPageBreak/>
        <w:t>коррупционного правонарушения (далее - сведения), в реестр лиц, уволенных в связи с утратой доверия (далее - реестр), исключения из реестра сведений, размещения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(далее - единая система).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2. Департамент Правительства Российской Федерации, к сфере ведения которого относится обеспечение реализации полномочий Правительства Российской Федерации в решении кадровых вопросов (далее - уполномоченное подразделение Аппарата Правительства Российской Федерации), осуществляет размещение реестра на официальном сайте единой системы и внесение в реестр изменений в соответствии с настоящим Положением.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3. Федеральные государственные органы и высшие исполнительные органы государственной власти субъектов Российской Федерации (далее - уполномоченные государственные органы), Центральный банк Российской Федерации, государственные корпорации (компании), публично-правовые компании, Пенсионный фонд Российской Федерации, Фонд социального страхования Российской Федерации, Федеральный фонд обязательного медицинского страхования, иные организации, созданные Российской Федерацией на основании федерального закона, и организации, созданные для выполнения задач, поставленных перед Правительством Российской Федерации (далее - уполномоченные организации), определяют должностное лицо, ответственное за включение сведений в реестр и исключение сведений из него посредством направления сведений в уполномоченное подразделение Аппарата Правительства Российской Федерации в соответствии с настоящим Положением.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4. Территориальные органы, иные территориальные подразделения федеральных государственных органов, органы государственной власти субъектов Российской Федерации, органы местного самоуправления, территориальные подразделения уполномоченных организаций, а также организации, созданные для выполнения задач, поставленных перед федеральными государственными органами, определяют должностное лицо, ответственное за направление сведений в уполномоченный государственный орган (уполномоченную организацию) в соответствии с настоящим Положением для их включения в реестр, а также для исключения из реестра сведений по основаниям, указанным в пункте 15 настоящего Положения.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5. Сведения включаются в реестр посредством их направления в уполномоченное подразделение Аппарата Правительства Российской Федерации: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lastRenderedPageBreak/>
        <w:t>а) должностным лицом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 в федеральном государственном органе, в территориальном органе и ином территориальном подразделении этого федерального государственного органа, а также должности в организациях, созданных для выполнения задач, поставленных перед указанным федеральным государственным органом (за исключением уполномоченных организаций);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б) должностным лицом высшего исполнительного органа государственной власти субъекта Российской Федерации - в отношении лиц, замещавших государственные должности субъекта Российской Федерации, муниципальные должности, а также должности государственной гражданской службы субъекта Российской Федерации и муниципальной службы;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в) должностным лицом уполномоченной организации - в отношении лиц, замещавших должности в уполномоченной организации, а также должности в ее территориальных подразделениях.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6. Сведения направляются в федеральный государственный орган: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а) должностным лицом территориального органа или иного территориального подразделения федерального государственного органа - в отношении лиц, замещавших государственные должности Российской Федерации, должности федеральной государственной службы;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б) должностным лицом организации, созданной для выполнения задач, поставленных перед федеральным государственным органом (за исключением уполномоченной организации), - в отношении лиц, замещавших должности в этой организации.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7. Сведения направляются в высший исполнительный орган государственной власти субъекта Российской Федерации: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а) должностным лицом государственного органа субъекта Российской Федерации - в отношении лиц, замещавших государственные должности субъекта Российской Федерации, должности государственной гражданской службы субъекта Российской Федерации;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б) должностным лицом органа местного самоуправления - в отношении лиц, замещавших муниципальные должности, должности муниципальной службы.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 xml:space="preserve">8. Сведения в отношении лиц, замещавших должности в территориальных подразделениях уполномоченной организации, </w:t>
      </w:r>
      <w:r w:rsidRPr="00E919DD">
        <w:rPr>
          <w:color w:val="333333"/>
          <w:sz w:val="28"/>
          <w:szCs w:val="28"/>
        </w:rPr>
        <w:lastRenderedPageBreak/>
        <w:t>направляются в уполномоченную организацию должностным лицом ее территориального подразделения.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9. Должностное лицо уполномоченного подразделения Аппарата Правительства Российской Федерации, на которое в установленном порядке возложена обязанность по размещению реестра на официальном сайте единой системы и внесению в реестр изменений в соответствии с настоящим Положением, несет установленную законодательством Российской Федерации дисциплинарную ответственность за своевременность размещения сведений в реестре на официальном сайте единой системы.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Должностное лицо, указанное в пункте 3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уполномоченное подразделение Аппарата Правительства Российской Федерации.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Должностное лицо, указанное в пункте 4 настоящего Положения, несет установленную законодательством Российской Федерации дисциплинарную ответственность за достоверность, полноту и своевременность направления сведений в уполномоченный государственный орган (уполномоченную организацию).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10. Должностное лицо, указанное в пункте 4 настоящего Положения, направляет информацию, указанную в пункте 12 настоящего Положения, в уполномоченный государственный орган (уполномоченную организацию)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в соответствии с пунктами 6 - 8 настоящего Положения.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11. Должностное лицо, указанное в пункте 3 настоящего Положения, направляет информацию, указанную в пункте 12 настоящего Положения, в уполномоченное подразделение Аппарата Правительства Российской Федерации в течение 10 рабочих дней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 или в течение 3 рабочих дней со дня получения информации в соответствии с пунктом 10 настоящего Положения.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12. Для включения сведений в реестр уполномоченный государственный орган (уполномоченная организация) направляет в уполномоченное подразделение Аппарата Правительства Российской Федерации следующую информацию: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lastRenderedPageBreak/>
        <w:t>а) фамилия,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б) дата рождения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в) идентификационный номер налогоплательщика (ИНН), присваиваемый налоговым органом Российской Федерации, или аналог идентификационного номера налогоплательщика в соответствии с законодательством соответствующего иностранного государства (для иностранных лиц) - при наличии;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г) страховой номер индивидуального лицевого счета (СНИЛС) - при наличии;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д) номер и серия паспорта (или реквизиты заменяющего его документа)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е)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ж)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з) дата и номер (реквизиты)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и) сведения о совершенном коррупционном правонарушении, послужившем основанием для увольнения (освобождения от должности) лица в связи с утратой доверия за совершение коррупционного правонарушения, со ссылкой на положение нормативного правового акта, требования которого были нарушены.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13. Одновременно в уполномоченное подразделение Аппарата Правительства Российской Федерации направляется заверенная соответствующей кадровой службой копия акта о применении взыскания в виде увольнения (освобождения от должности) в связи с утратой доверия за совершение коррупционного правонарушения.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lastRenderedPageBreak/>
        <w:t>14. Уполномоченное подразделение Аппарата Правительства Российской Федерации в течение 10 рабочих дней со дня поступления информации в соответствии с пунктом 11 настоящего Положения вносит изменения в реестр, размещаемый на официальном сайте единой системы.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15. Сведения исключаются из реестра по следующим основаниям: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а) отмена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б) вступление в установленном порядке в законную силу решения суда об отмене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в) истечение 5 лет со дня принятия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г) смерть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16. Уполномоченное подразделение Аппарата Правительства Российской Федерации вносит изменения в реестр в следующие сроки: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а) не позднее 10 рабочих дней со дня поступления информации в соответствии с пунктами 17 и 21 настоящего Положения - по основаниям, предусмотренным подпунктами "а" и "б" пункта 15 настоящего Положения. В соответствующей строке реестра сроком на 1 месяц создается запись о том, что сведения подлежат исключению из реестра. По истечении указанного срока сведения удаляются из реестра;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б) на следующий календарный день после наступления основания, предусмотренного подпунктом "в" пункта 15 настоящего Положения;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в) не позднее 10 рабочих дней со дня поступления информации в соответствии с пунктами 17 и 21 настоящего Положения - по основанию, предусмотренному подпунктом "г" пункта 15 настоящего Положения.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 xml:space="preserve">17. Должностное лицо, указанное в пункте 3 настоящего Положения, обязано направить уведомление об исключении из реестра сведений в уполномоченное подразделение Аппарата Правительства Российской Федерации в течение 3 рабочих дней со дня наступления оснований, предусмотренных подпунктами "а" и "б" пункта 15 настоящего Положения, </w:t>
      </w:r>
      <w:r w:rsidRPr="00E919DD">
        <w:rPr>
          <w:color w:val="333333"/>
          <w:sz w:val="28"/>
          <w:szCs w:val="28"/>
        </w:rPr>
        <w:lastRenderedPageBreak/>
        <w:t>или со дня получения уведомления или письменного заявления в соответствии с пунктами 18 - 20 настоящего Положения.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18. Должностное лицо, указанное в пункте 4 настоящего Положения, обязано направить уведомление об исключении из реестра сведений в уполномоченный государственный орган (уполномоченную организацию) в течение 3 рабочих дней со дня наступления оснований, предусмотренных подпунктами "а" и "б" пункта 15 настоящего Положения, или со дня получения письменного заявления в соответствии с пунктами 19 и 20 настоящего Положения.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19. Для исключения из реестра сведений по основанию, предусмотренному подпунктом "б" пункта 15 настоящего Положения, лицо, в отношении которого судом было принято решение об отмене акта, явившегося основанием для включения сведений в реестр, вправе направить в орган (организацию), в котором указанное лицо замещало должность, посредством почтовой связи (передать на личном приеме граждан) письменное заявление с приложением нотариально заверенной копии решения суда.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20. Для исключения из реестра сведений по основанию, предусмотренному подпунктом "г" пункта 15 настоящего Положения, родственники или свойственники лица,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вправе направить в орган (организацию),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посредством почтовой связи (передать на личном приеме граждан) письменное заявление с приложением нотариально заверенной копии свидетельства о смерти.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21. В случае упразднения (ликвидации)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правонарушения, письменные заявления, указанные в пунктах 19 и 20 настоящего Положения, направляются непосредственно в уполномоченное подразделение Аппарата Правительства Российской Федерации посредством почтовой связи (передаются на личном приеме граждан).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22. Реестр размещается в открытом доступе на официальном сайте единой системы по адресу http://gossluzhba.gov.ru/reestr в виде списка, который сформирован в алфавитном порядке (в формате PDF) и содержит: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а) порядковый номер;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lastRenderedPageBreak/>
        <w:t>б) фамилию, имя и отчество лица, к которому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в) наименование органа (организации), в котором замещало должность лицо, к которому было применено взыскание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г) наименование должности, замещаемой на момент применения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д) положение нормативного правового акта, требования которого были нарушены и послужившее основанием для увольнения (освобождения от должности) лица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е) дату соответствующего акта о применении взыскания в виде увольнения (освобождения от должности) в связи с утратой доверия за совершение коррупционного правонарушения;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r w:rsidRPr="00E919DD">
        <w:rPr>
          <w:color w:val="333333"/>
          <w:sz w:val="28"/>
          <w:szCs w:val="28"/>
        </w:rPr>
        <w:t>ж) дату размещения информации на официальном сайте единой системы.</w:t>
      </w:r>
    </w:p>
    <w:p w:rsidR="00E919DD" w:rsidRPr="00E919DD" w:rsidRDefault="00E919DD" w:rsidP="00E919DD">
      <w:pPr>
        <w:pStyle w:val="a3"/>
        <w:ind w:firstLine="708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E919DD">
        <w:rPr>
          <w:color w:val="333333"/>
          <w:sz w:val="28"/>
          <w:szCs w:val="28"/>
        </w:rPr>
        <w:t>23. Изменение сведений, включенных в реестр, в части, касающейся исправления технических ошибок, осуществляется уполномоченным подразделением Аппарата Правительства Российской Федерации в течение суток со дня самостоятельного выявления технических ошибок, а также в течение 3 рабочих дней со дня получения соответствующего письменного обращения.</w:t>
      </w:r>
    </w:p>
    <w:p w:rsidR="00E179B3" w:rsidRPr="00E919DD" w:rsidRDefault="00E179B3">
      <w:pPr>
        <w:rPr>
          <w:rFonts w:ascii="Times New Roman" w:hAnsi="Times New Roman" w:cs="Times New Roman"/>
          <w:sz w:val="28"/>
          <w:szCs w:val="28"/>
        </w:rPr>
      </w:pPr>
    </w:p>
    <w:sectPr w:rsidR="00E179B3" w:rsidRPr="00E9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AC1"/>
    <w:rsid w:val="00B24AC1"/>
    <w:rsid w:val="00E179B3"/>
    <w:rsid w:val="00E9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A4B2"/>
  <w15:chartTrackingRefBased/>
  <w15:docId w15:val="{789F5E53-B20B-4D73-AE13-B71CC5E7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19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919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463022&amp;backlink=1&amp;&amp;nd=1021266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2427</Words>
  <Characters>13837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Аюб</dc:creator>
  <cp:keywords/>
  <dc:description/>
  <cp:lastModifiedBy>Аюб</cp:lastModifiedBy>
  <cp:revision>2</cp:revision>
  <dcterms:created xsi:type="dcterms:W3CDTF">2019-08-07T13:06:00Z</dcterms:created>
  <dcterms:modified xsi:type="dcterms:W3CDTF">2019-08-07T13:10:00Z</dcterms:modified>
</cp:coreProperties>
</file>